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B57" w:rsidRDefault="00833B57" w:rsidP="00ED426A">
      <w:pPr>
        <w:jc w:val="both"/>
        <w:rPr>
          <w:b/>
        </w:rPr>
      </w:pPr>
      <w:r w:rsidRPr="00833B57">
        <w:rPr>
          <w:b/>
          <w:noProof/>
        </w:rPr>
        <mc:AlternateContent>
          <mc:Choice Requires="wps">
            <w:drawing>
              <wp:anchor distT="45720" distB="45720" distL="114300" distR="114300" simplePos="0" relativeHeight="251661312" behindDoc="0" locked="0" layoutInCell="1" allowOverlap="1" wp14:anchorId="3C867AE3" wp14:editId="0E252AC3">
                <wp:simplePos x="0" y="0"/>
                <wp:positionH relativeFrom="margin">
                  <wp:posOffset>-142875</wp:posOffset>
                </wp:positionH>
                <wp:positionV relativeFrom="paragraph">
                  <wp:posOffset>459105</wp:posOffset>
                </wp:positionV>
                <wp:extent cx="6934200" cy="4143375"/>
                <wp:effectExtent l="19050" t="19050" r="38100"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143375"/>
                        </a:xfrm>
                        <a:prstGeom prst="rect">
                          <a:avLst/>
                        </a:prstGeom>
                        <a:solidFill>
                          <a:srgbClr val="FFFFFF"/>
                        </a:solidFill>
                        <a:ln w="57150">
                          <a:solidFill>
                            <a:srgbClr val="000000"/>
                          </a:solidFill>
                          <a:miter lim="800000"/>
                          <a:headEnd/>
                          <a:tailEnd/>
                        </a:ln>
                      </wps:spPr>
                      <wps:txbx>
                        <w:txbxContent>
                          <w:p w:rsidR="00833B57" w:rsidRDefault="00833B57" w:rsidP="00833B57">
                            <w:pPr>
                              <w:rPr>
                                <w:noProof/>
                              </w:rPr>
                            </w:pPr>
                            <w:r w:rsidRPr="00E30BD2">
                              <w:rPr>
                                <w:rFonts w:ascii="Cambria" w:hAnsi="Cambria"/>
                                <w:sz w:val="96"/>
                                <w:szCs w:val="96"/>
                              </w:rPr>
                              <w:t>Congratulations!</w:t>
                            </w:r>
                            <w:r w:rsidRPr="004A4C4B">
                              <w:rPr>
                                <w:noProof/>
                              </w:rPr>
                              <w:t xml:space="preserve"> </w:t>
                            </w:r>
                            <w:r w:rsidR="00B0446B" w:rsidRPr="00D86162">
                              <w:rPr>
                                <w:noProof/>
                              </w:rPr>
                              <w:drawing>
                                <wp:inline distT="0" distB="0" distL="0" distR="0" wp14:anchorId="728E574F" wp14:editId="59B86337">
                                  <wp:extent cx="1980744" cy="1114425"/>
                                  <wp:effectExtent l="133350" t="323850" r="133985" b="3143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391699">
                                            <a:off x="0" y="0"/>
                                            <a:ext cx="2028066" cy="1141050"/>
                                          </a:xfrm>
                                          <a:prstGeom prst="rect">
                                            <a:avLst/>
                                          </a:prstGeom>
                                          <a:noFill/>
                                          <a:ln>
                                            <a:noFill/>
                                          </a:ln>
                                        </pic:spPr>
                                      </pic:pic>
                                    </a:graphicData>
                                  </a:graphic>
                                </wp:inline>
                              </w:drawing>
                            </w:r>
                          </w:p>
                          <w:p w:rsidR="00833B57" w:rsidRPr="005E7412" w:rsidRDefault="00833B57" w:rsidP="00833B57">
                            <w:pPr>
                              <w:rPr>
                                <w:rFonts w:ascii="Cambria" w:hAnsi="Cambria"/>
                                <w:noProof/>
                                <w:sz w:val="28"/>
                                <w:szCs w:val="28"/>
                              </w:rPr>
                            </w:pPr>
                            <w:r w:rsidRPr="005E7412">
                              <w:rPr>
                                <w:rFonts w:ascii="Cambria" w:hAnsi="Cambria"/>
                                <w:noProof/>
                                <w:sz w:val="28"/>
                                <w:szCs w:val="28"/>
                              </w:rPr>
                              <w:t>You have moved up to the next reading pack level!</w:t>
                            </w:r>
                          </w:p>
                          <w:p w:rsidR="00833B57" w:rsidRDefault="00833B57" w:rsidP="00833B57">
                            <w:pPr>
                              <w:rPr>
                                <w:rFonts w:ascii="Cambria" w:hAnsi="Cambria"/>
                                <w:noProof/>
                                <w:sz w:val="28"/>
                                <w:szCs w:val="28"/>
                              </w:rPr>
                            </w:pPr>
                            <w:r>
                              <w:rPr>
                                <w:rFonts w:ascii="Cambria" w:hAnsi="Cambria"/>
                                <w:noProof/>
                                <w:sz w:val="28"/>
                                <w:szCs w:val="28"/>
                              </w:rPr>
                              <w:t>The</w:t>
                            </w:r>
                            <w:r w:rsidRPr="005E7412">
                              <w:rPr>
                                <w:rFonts w:ascii="Cambria" w:hAnsi="Cambria"/>
                                <w:noProof/>
                                <w:sz w:val="28"/>
                                <w:szCs w:val="28"/>
                              </w:rPr>
                              <w:t xml:space="preserve"> books you read in your previous reading pack level </w:t>
                            </w:r>
                            <w:r>
                              <w:rPr>
                                <w:rFonts w:ascii="Cambria" w:hAnsi="Cambria"/>
                                <w:noProof/>
                                <w:sz w:val="28"/>
                                <w:szCs w:val="28"/>
                              </w:rPr>
                              <w:t xml:space="preserve">are ready </w:t>
                            </w:r>
                            <w:r w:rsidRPr="005E7412">
                              <w:rPr>
                                <w:rFonts w:ascii="Cambria" w:hAnsi="Cambria"/>
                                <w:noProof/>
                                <w:sz w:val="28"/>
                                <w:szCs w:val="28"/>
                              </w:rPr>
                              <w:t xml:space="preserve">to take home </w:t>
                            </w:r>
                          </w:p>
                          <w:p w:rsidR="00833B57" w:rsidRPr="005E7412" w:rsidRDefault="00833B57" w:rsidP="00833B57">
                            <w:pPr>
                              <w:rPr>
                                <w:rFonts w:ascii="Cambria" w:hAnsi="Cambria"/>
                                <w:noProof/>
                                <w:sz w:val="28"/>
                                <w:szCs w:val="28"/>
                              </w:rPr>
                            </w:pPr>
                            <w:r w:rsidRPr="005E7412">
                              <w:rPr>
                                <w:rFonts w:ascii="Cambria" w:hAnsi="Cambria"/>
                                <w:noProof/>
                                <w:sz w:val="28"/>
                                <w:szCs w:val="28"/>
                              </w:rPr>
                              <w:t xml:space="preserve">and keep forever. Be sure to impress your family by reading </w:t>
                            </w:r>
                            <w:r>
                              <w:rPr>
                                <w:rFonts w:ascii="Cambria" w:hAnsi="Cambria"/>
                                <w:noProof/>
                                <w:sz w:val="28"/>
                                <w:szCs w:val="28"/>
                              </w:rPr>
                              <w:t>to someone</w:t>
                            </w:r>
                            <w:r w:rsidRPr="005E7412">
                              <w:rPr>
                                <w:rFonts w:ascii="Cambria" w:hAnsi="Cambria"/>
                                <w:noProof/>
                                <w:sz w:val="28"/>
                                <w:szCs w:val="28"/>
                              </w:rPr>
                              <w:t>.</w:t>
                            </w:r>
                          </w:p>
                          <w:p w:rsidR="00833B57" w:rsidRDefault="00833B57" w:rsidP="00833B57">
                            <w:pPr>
                              <w:rPr>
                                <w:rFonts w:ascii="Cambria" w:hAnsi="Cambria"/>
                                <w:noProof/>
                                <w:sz w:val="28"/>
                                <w:szCs w:val="28"/>
                              </w:rPr>
                            </w:pPr>
                          </w:p>
                          <w:p w:rsidR="00833B57" w:rsidRPr="005E7412" w:rsidRDefault="00833B57" w:rsidP="00833B57">
                            <w:pPr>
                              <w:rPr>
                                <w:rFonts w:ascii="Cambria" w:hAnsi="Cambria"/>
                                <w:noProof/>
                                <w:sz w:val="28"/>
                                <w:szCs w:val="28"/>
                              </w:rPr>
                            </w:pPr>
                            <w:r w:rsidRPr="005E7412">
                              <w:rPr>
                                <w:rFonts w:ascii="Cambria" w:hAnsi="Cambria"/>
                                <w:noProof/>
                                <w:sz w:val="28"/>
                                <w:szCs w:val="28"/>
                              </w:rPr>
                              <w:t>Old Reading Pack Level:  _________________________</w:t>
                            </w:r>
                          </w:p>
                          <w:p w:rsidR="00833B57" w:rsidRPr="005E7412" w:rsidRDefault="00833B57" w:rsidP="00833B57">
                            <w:pPr>
                              <w:rPr>
                                <w:rFonts w:ascii="Cambria" w:hAnsi="Cambria"/>
                                <w:noProof/>
                                <w:sz w:val="28"/>
                                <w:szCs w:val="28"/>
                              </w:rPr>
                            </w:pPr>
                            <w:r w:rsidRPr="005E7412">
                              <w:rPr>
                                <w:rFonts w:ascii="Cambria" w:hAnsi="Cambria"/>
                                <w:noProof/>
                                <w:sz w:val="28"/>
                                <w:szCs w:val="28"/>
                              </w:rPr>
                              <w:t>New Reading Pack Level:  _</w:t>
                            </w:r>
                            <w:bookmarkStart w:id="0" w:name="_GoBack"/>
                            <w:bookmarkEnd w:id="0"/>
                            <w:r w:rsidRPr="005E7412">
                              <w:rPr>
                                <w:rFonts w:ascii="Cambria" w:hAnsi="Cambria"/>
                                <w:noProof/>
                                <w:sz w:val="28"/>
                                <w:szCs w:val="28"/>
                              </w:rPr>
                              <w:t>_______________________</w:t>
                            </w:r>
                            <w:r w:rsidR="00B0446B">
                              <w:rPr>
                                <w:rFonts w:ascii="Cambria" w:hAnsi="Cambria"/>
                                <w:noProof/>
                                <w:sz w:val="28"/>
                                <w:szCs w:val="28"/>
                              </w:rPr>
                              <w:t xml:space="preserve">   Date: _________________________</w:t>
                            </w:r>
                          </w:p>
                          <w:p w:rsidR="00833B57" w:rsidRDefault="00833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67AE3" id="_x0000_t202" coordsize="21600,21600" o:spt="202" path="m,l,21600r21600,l21600,xe">
                <v:stroke joinstyle="miter"/>
                <v:path gradientshapeok="t" o:connecttype="rect"/>
              </v:shapetype>
              <v:shape id="Text Box 2" o:spid="_x0000_s1026" type="#_x0000_t202" style="position:absolute;left:0;text-align:left;margin-left:-11.25pt;margin-top:36.15pt;width:546pt;height:3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" strokeweight="4.5pt">
                <v:textbox>
                  <w:txbxContent>
                    <w:p w:rsidR="00833B57" w:rsidRDefault="00833B57" w:rsidP="00833B57">
                      <w:pPr>
                        <w:rPr>
                          <w:noProof/>
                        </w:rPr>
                      </w:pPr>
                      <w:r w:rsidRPr="00E30BD2">
                        <w:rPr>
                          <w:rFonts w:ascii="Cambria" w:hAnsi="Cambria"/>
                          <w:sz w:val="96"/>
                          <w:szCs w:val="96"/>
                        </w:rPr>
                        <w:t>Congratulations!</w:t>
                      </w:r>
                      <w:r w:rsidRPr="004A4C4B">
                        <w:rPr>
                          <w:noProof/>
                        </w:rPr>
                        <w:t xml:space="preserve"> </w:t>
                      </w:r>
                      <w:r w:rsidR="00B0446B" w:rsidRPr="00D86162">
                        <w:rPr>
                          <w:noProof/>
                        </w:rPr>
                        <w:drawing>
                          <wp:inline distT="0" distB="0" distL="0" distR="0" wp14:anchorId="728E574F" wp14:editId="59B86337">
                            <wp:extent cx="1980744" cy="1114425"/>
                            <wp:effectExtent l="133350" t="323850" r="133985" b="3143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391699">
                                      <a:off x="0" y="0"/>
                                      <a:ext cx="2028066" cy="1141050"/>
                                    </a:xfrm>
                                    <a:prstGeom prst="rect">
                                      <a:avLst/>
                                    </a:prstGeom>
                                    <a:noFill/>
                                    <a:ln>
                                      <a:noFill/>
                                    </a:ln>
                                  </pic:spPr>
                                </pic:pic>
                              </a:graphicData>
                            </a:graphic>
                          </wp:inline>
                        </w:drawing>
                      </w:r>
                    </w:p>
                    <w:p w:rsidR="00833B57" w:rsidRPr="005E7412" w:rsidRDefault="00833B57" w:rsidP="00833B57">
                      <w:pPr>
                        <w:rPr>
                          <w:rFonts w:ascii="Cambria" w:hAnsi="Cambria"/>
                          <w:noProof/>
                          <w:sz w:val="28"/>
                          <w:szCs w:val="28"/>
                        </w:rPr>
                      </w:pPr>
                      <w:r w:rsidRPr="005E7412">
                        <w:rPr>
                          <w:rFonts w:ascii="Cambria" w:hAnsi="Cambria"/>
                          <w:noProof/>
                          <w:sz w:val="28"/>
                          <w:szCs w:val="28"/>
                        </w:rPr>
                        <w:t>You have moved up to the next reading pack level!</w:t>
                      </w:r>
                    </w:p>
                    <w:p w:rsidR="00833B57" w:rsidRDefault="00833B57" w:rsidP="00833B57">
                      <w:pPr>
                        <w:rPr>
                          <w:rFonts w:ascii="Cambria" w:hAnsi="Cambria"/>
                          <w:noProof/>
                          <w:sz w:val="28"/>
                          <w:szCs w:val="28"/>
                        </w:rPr>
                      </w:pPr>
                      <w:r>
                        <w:rPr>
                          <w:rFonts w:ascii="Cambria" w:hAnsi="Cambria"/>
                          <w:noProof/>
                          <w:sz w:val="28"/>
                          <w:szCs w:val="28"/>
                        </w:rPr>
                        <w:t>The</w:t>
                      </w:r>
                      <w:r w:rsidRPr="005E7412">
                        <w:rPr>
                          <w:rFonts w:ascii="Cambria" w:hAnsi="Cambria"/>
                          <w:noProof/>
                          <w:sz w:val="28"/>
                          <w:szCs w:val="28"/>
                        </w:rPr>
                        <w:t xml:space="preserve"> books you read in your previous reading pack level </w:t>
                      </w:r>
                      <w:r>
                        <w:rPr>
                          <w:rFonts w:ascii="Cambria" w:hAnsi="Cambria"/>
                          <w:noProof/>
                          <w:sz w:val="28"/>
                          <w:szCs w:val="28"/>
                        </w:rPr>
                        <w:t xml:space="preserve">are ready </w:t>
                      </w:r>
                      <w:r w:rsidRPr="005E7412">
                        <w:rPr>
                          <w:rFonts w:ascii="Cambria" w:hAnsi="Cambria"/>
                          <w:noProof/>
                          <w:sz w:val="28"/>
                          <w:szCs w:val="28"/>
                        </w:rPr>
                        <w:t xml:space="preserve">to take home </w:t>
                      </w:r>
                    </w:p>
                    <w:p w:rsidR="00833B57" w:rsidRPr="005E7412" w:rsidRDefault="00833B57" w:rsidP="00833B57">
                      <w:pPr>
                        <w:rPr>
                          <w:rFonts w:ascii="Cambria" w:hAnsi="Cambria"/>
                          <w:noProof/>
                          <w:sz w:val="28"/>
                          <w:szCs w:val="28"/>
                        </w:rPr>
                      </w:pPr>
                      <w:r w:rsidRPr="005E7412">
                        <w:rPr>
                          <w:rFonts w:ascii="Cambria" w:hAnsi="Cambria"/>
                          <w:noProof/>
                          <w:sz w:val="28"/>
                          <w:szCs w:val="28"/>
                        </w:rPr>
                        <w:t xml:space="preserve">and keep forever. Be sure to impress your family by reading </w:t>
                      </w:r>
                      <w:r>
                        <w:rPr>
                          <w:rFonts w:ascii="Cambria" w:hAnsi="Cambria"/>
                          <w:noProof/>
                          <w:sz w:val="28"/>
                          <w:szCs w:val="28"/>
                        </w:rPr>
                        <w:t>to someone</w:t>
                      </w:r>
                      <w:r w:rsidRPr="005E7412">
                        <w:rPr>
                          <w:rFonts w:ascii="Cambria" w:hAnsi="Cambria"/>
                          <w:noProof/>
                          <w:sz w:val="28"/>
                          <w:szCs w:val="28"/>
                        </w:rPr>
                        <w:t>.</w:t>
                      </w:r>
                    </w:p>
                    <w:p w:rsidR="00833B57" w:rsidRDefault="00833B57" w:rsidP="00833B57">
                      <w:pPr>
                        <w:rPr>
                          <w:rFonts w:ascii="Cambria" w:hAnsi="Cambria"/>
                          <w:noProof/>
                          <w:sz w:val="28"/>
                          <w:szCs w:val="28"/>
                        </w:rPr>
                      </w:pPr>
                    </w:p>
                    <w:p w:rsidR="00833B57" w:rsidRPr="005E7412" w:rsidRDefault="00833B57" w:rsidP="00833B57">
                      <w:pPr>
                        <w:rPr>
                          <w:rFonts w:ascii="Cambria" w:hAnsi="Cambria"/>
                          <w:noProof/>
                          <w:sz w:val="28"/>
                          <w:szCs w:val="28"/>
                        </w:rPr>
                      </w:pPr>
                      <w:r w:rsidRPr="005E7412">
                        <w:rPr>
                          <w:rFonts w:ascii="Cambria" w:hAnsi="Cambria"/>
                          <w:noProof/>
                          <w:sz w:val="28"/>
                          <w:szCs w:val="28"/>
                        </w:rPr>
                        <w:t>Old Reading Pack Level:  _________________________</w:t>
                      </w:r>
                    </w:p>
                    <w:p w:rsidR="00833B57" w:rsidRPr="005E7412" w:rsidRDefault="00833B57" w:rsidP="00833B57">
                      <w:pPr>
                        <w:rPr>
                          <w:rFonts w:ascii="Cambria" w:hAnsi="Cambria"/>
                          <w:noProof/>
                          <w:sz w:val="28"/>
                          <w:szCs w:val="28"/>
                        </w:rPr>
                      </w:pPr>
                      <w:r w:rsidRPr="005E7412">
                        <w:rPr>
                          <w:rFonts w:ascii="Cambria" w:hAnsi="Cambria"/>
                          <w:noProof/>
                          <w:sz w:val="28"/>
                          <w:szCs w:val="28"/>
                        </w:rPr>
                        <w:t>New Reading Pack Level:  _</w:t>
                      </w:r>
                      <w:bookmarkStart w:id="1" w:name="_GoBack"/>
                      <w:bookmarkEnd w:id="1"/>
                      <w:r w:rsidRPr="005E7412">
                        <w:rPr>
                          <w:rFonts w:ascii="Cambria" w:hAnsi="Cambria"/>
                          <w:noProof/>
                          <w:sz w:val="28"/>
                          <w:szCs w:val="28"/>
                        </w:rPr>
                        <w:t>_______________________</w:t>
                      </w:r>
                      <w:r w:rsidR="00B0446B">
                        <w:rPr>
                          <w:rFonts w:ascii="Cambria" w:hAnsi="Cambria"/>
                          <w:noProof/>
                          <w:sz w:val="28"/>
                          <w:szCs w:val="28"/>
                        </w:rPr>
                        <w:t xml:space="preserve">   Date: _________________________</w:t>
                      </w:r>
                    </w:p>
                    <w:p w:rsidR="00833B57" w:rsidRDefault="00833B57"/>
                  </w:txbxContent>
                </v:textbox>
                <w10:wrap type="square" anchorx="margin"/>
              </v:shape>
            </w:pict>
          </mc:Fallback>
        </mc:AlternateContent>
      </w:r>
      <w:r>
        <w:rPr>
          <w:b/>
        </w:rPr>
        <w:t>If every book goes home:</w:t>
      </w:r>
    </w:p>
    <w:p w:rsidR="00833B57" w:rsidRDefault="00833B57" w:rsidP="00ED426A">
      <w:pPr>
        <w:jc w:val="both"/>
        <w:rPr>
          <w:b/>
        </w:rPr>
      </w:pPr>
    </w:p>
    <w:p w:rsidR="004F44A0" w:rsidRDefault="004A4C4B" w:rsidP="00ED426A">
      <w:pPr>
        <w:jc w:val="both"/>
      </w:pPr>
      <w:r w:rsidRPr="00250F0A">
        <w:rPr>
          <w:b/>
          <w:noProof/>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449580</wp:posOffset>
                </wp:positionV>
                <wp:extent cx="7086600" cy="3705225"/>
                <wp:effectExtent l="19050" t="19050" r="38100" b="476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05225"/>
                        </a:xfrm>
                        <a:prstGeom prst="rect">
                          <a:avLst/>
                        </a:prstGeom>
                        <a:solidFill>
                          <a:srgbClr val="FFFFFF"/>
                        </a:solidFill>
                        <a:ln w="57150">
                          <a:solidFill>
                            <a:srgbClr val="FF0000"/>
                          </a:solidFill>
                          <a:miter lim="800000"/>
                          <a:headEnd/>
                          <a:tailEnd/>
                        </a:ln>
                      </wps:spPr>
                      <wps:txbx>
                        <w:txbxContent>
                          <w:p w:rsidR="005E7412" w:rsidRDefault="005E7412">
                            <w:pPr>
                              <w:rPr>
                                <w:rFonts w:ascii="Cambria" w:hAnsi="Cambria"/>
                                <w:sz w:val="20"/>
                                <w:szCs w:val="20"/>
                              </w:rPr>
                            </w:pPr>
                          </w:p>
                          <w:p w:rsidR="004A4C4B" w:rsidRDefault="004A4C4B">
                            <w:pPr>
                              <w:rPr>
                                <w:noProof/>
                              </w:rPr>
                            </w:pPr>
                            <w:r w:rsidRPr="00E30BD2">
                              <w:rPr>
                                <w:rFonts w:ascii="Cambria" w:hAnsi="Cambria"/>
                                <w:sz w:val="96"/>
                                <w:szCs w:val="96"/>
                              </w:rPr>
                              <w:t>Congratulations!</w:t>
                            </w:r>
                            <w:r w:rsidRPr="004A4C4B">
                              <w:rPr>
                                <w:noProof/>
                              </w:rPr>
                              <w:t xml:space="preserve"> </w:t>
                            </w:r>
                          </w:p>
                          <w:p w:rsidR="005E7412" w:rsidRDefault="005E7412">
                            <w:pPr>
                              <w:rPr>
                                <w:noProof/>
                              </w:rPr>
                            </w:pPr>
                          </w:p>
                          <w:p w:rsidR="00E30BD2" w:rsidRPr="005E7412" w:rsidRDefault="00E30BD2">
                            <w:pPr>
                              <w:rPr>
                                <w:rFonts w:ascii="Cambria" w:hAnsi="Cambria"/>
                                <w:noProof/>
                                <w:sz w:val="28"/>
                                <w:szCs w:val="28"/>
                              </w:rPr>
                            </w:pPr>
                            <w:r w:rsidRPr="005E7412">
                              <w:rPr>
                                <w:rFonts w:ascii="Cambria" w:hAnsi="Cambria"/>
                                <w:noProof/>
                                <w:sz w:val="28"/>
                                <w:szCs w:val="28"/>
                              </w:rPr>
                              <w:t>You have moved up to the next reading pack level!</w:t>
                            </w:r>
                          </w:p>
                          <w:p w:rsidR="00E30BD2" w:rsidRPr="005E7412" w:rsidRDefault="00E30BD2">
                            <w:pPr>
                              <w:rPr>
                                <w:rFonts w:ascii="Cambria" w:hAnsi="Cambria"/>
                                <w:noProof/>
                                <w:sz w:val="28"/>
                                <w:szCs w:val="28"/>
                              </w:rPr>
                            </w:pPr>
                            <w:r w:rsidRPr="005E7412">
                              <w:rPr>
                                <w:rFonts w:ascii="Cambria" w:hAnsi="Cambria"/>
                                <w:noProof/>
                                <w:sz w:val="28"/>
                                <w:szCs w:val="28"/>
                              </w:rPr>
                              <w:t>You may select one of the books you read in your previous reading pack level to take home and keep forever. Be sure to impress your family by reading it to them.</w:t>
                            </w:r>
                          </w:p>
                          <w:p w:rsidR="00E30BD2" w:rsidRPr="005E7412" w:rsidRDefault="00E30BD2">
                            <w:pPr>
                              <w:rPr>
                                <w:rFonts w:ascii="Cambria" w:hAnsi="Cambria"/>
                                <w:noProof/>
                                <w:sz w:val="28"/>
                                <w:szCs w:val="28"/>
                              </w:rPr>
                            </w:pPr>
                            <w:r w:rsidRPr="005E7412">
                              <w:rPr>
                                <w:rFonts w:ascii="Cambria" w:hAnsi="Cambria"/>
                                <w:noProof/>
                                <w:sz w:val="28"/>
                                <w:szCs w:val="28"/>
                              </w:rPr>
                              <w:t>Please see ____________________________ for your take home book.</w:t>
                            </w:r>
                          </w:p>
                          <w:p w:rsidR="00FF2DD0" w:rsidRDefault="00FF2DD0">
                            <w:pPr>
                              <w:rPr>
                                <w:rFonts w:ascii="Cambria" w:hAnsi="Cambria"/>
                                <w:noProof/>
                                <w:sz w:val="28"/>
                                <w:szCs w:val="28"/>
                              </w:rPr>
                            </w:pPr>
                          </w:p>
                          <w:p w:rsidR="00E30BD2" w:rsidRPr="005E7412" w:rsidRDefault="00E30BD2">
                            <w:pPr>
                              <w:rPr>
                                <w:rFonts w:ascii="Cambria" w:hAnsi="Cambria"/>
                                <w:noProof/>
                                <w:sz w:val="28"/>
                                <w:szCs w:val="28"/>
                              </w:rPr>
                            </w:pPr>
                            <w:r w:rsidRPr="005E7412">
                              <w:rPr>
                                <w:rFonts w:ascii="Cambria" w:hAnsi="Cambria"/>
                                <w:noProof/>
                                <w:sz w:val="28"/>
                                <w:szCs w:val="28"/>
                              </w:rPr>
                              <w:t>Old Reading Pack Level:  _________________________</w:t>
                            </w:r>
                          </w:p>
                          <w:p w:rsidR="00E30BD2" w:rsidRPr="005E7412" w:rsidRDefault="00E30BD2">
                            <w:pPr>
                              <w:rPr>
                                <w:rFonts w:ascii="Cambria" w:hAnsi="Cambria"/>
                                <w:noProof/>
                                <w:sz w:val="28"/>
                                <w:szCs w:val="28"/>
                              </w:rPr>
                            </w:pPr>
                            <w:r w:rsidRPr="005E7412">
                              <w:rPr>
                                <w:rFonts w:ascii="Cambria" w:hAnsi="Cambria"/>
                                <w:noProof/>
                                <w:sz w:val="28"/>
                                <w:szCs w:val="28"/>
                              </w:rPr>
                              <w:t>New Reading Pack Level:  ________________________</w:t>
                            </w:r>
                            <w:r w:rsidR="00B0446B">
                              <w:rPr>
                                <w:rFonts w:ascii="Cambria" w:hAnsi="Cambria"/>
                                <w:noProof/>
                                <w:sz w:val="28"/>
                                <w:szCs w:val="28"/>
                              </w:rPr>
                              <w:t xml:space="preserve">    Date: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5.4pt;width:558pt;height:291.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" strokecolor="red" strokeweight="4.5pt">
                <v:textbox>
                  <w:txbxContent>
                    <w:p w:rsidR="005E7412" w:rsidRDefault="005E7412">
                      <w:pPr>
                        <w:rPr>
                          <w:rFonts w:ascii="Cambria" w:hAnsi="Cambria"/>
                          <w:sz w:val="20"/>
                          <w:szCs w:val="20"/>
                        </w:rPr>
                      </w:pPr>
                    </w:p>
                    <w:p w:rsidR="004A4C4B" w:rsidRDefault="004A4C4B">
                      <w:pPr>
                        <w:rPr>
                          <w:noProof/>
                        </w:rPr>
                      </w:pPr>
                      <w:r w:rsidRPr="00E30BD2">
                        <w:rPr>
                          <w:rFonts w:ascii="Cambria" w:hAnsi="Cambria"/>
                          <w:sz w:val="96"/>
                          <w:szCs w:val="96"/>
                        </w:rPr>
                        <w:t>Congratulations!</w:t>
                      </w:r>
                      <w:r w:rsidRPr="004A4C4B">
                        <w:rPr>
                          <w:noProof/>
                        </w:rPr>
                        <w:t xml:space="preserve"> </w:t>
                      </w:r>
                    </w:p>
                    <w:p w:rsidR="005E7412" w:rsidRDefault="005E7412">
                      <w:pPr>
                        <w:rPr>
                          <w:noProof/>
                        </w:rPr>
                      </w:pPr>
                    </w:p>
                    <w:p w:rsidR="00E30BD2" w:rsidRPr="005E7412" w:rsidRDefault="00E30BD2">
                      <w:pPr>
                        <w:rPr>
                          <w:rFonts w:ascii="Cambria" w:hAnsi="Cambria"/>
                          <w:noProof/>
                          <w:sz w:val="28"/>
                          <w:szCs w:val="28"/>
                        </w:rPr>
                      </w:pPr>
                      <w:r w:rsidRPr="005E7412">
                        <w:rPr>
                          <w:rFonts w:ascii="Cambria" w:hAnsi="Cambria"/>
                          <w:noProof/>
                          <w:sz w:val="28"/>
                          <w:szCs w:val="28"/>
                        </w:rPr>
                        <w:t>You have moved up to the next reading pack level!</w:t>
                      </w:r>
                    </w:p>
                    <w:p w:rsidR="00E30BD2" w:rsidRPr="005E7412" w:rsidRDefault="00E30BD2">
                      <w:pPr>
                        <w:rPr>
                          <w:rFonts w:ascii="Cambria" w:hAnsi="Cambria"/>
                          <w:noProof/>
                          <w:sz w:val="28"/>
                          <w:szCs w:val="28"/>
                        </w:rPr>
                      </w:pPr>
                      <w:r w:rsidRPr="005E7412">
                        <w:rPr>
                          <w:rFonts w:ascii="Cambria" w:hAnsi="Cambria"/>
                          <w:noProof/>
                          <w:sz w:val="28"/>
                          <w:szCs w:val="28"/>
                        </w:rPr>
                        <w:t>You may select one of the books you read in your previous reading pack level to take home and keep forever. Be sure to impress your family by reading it to them.</w:t>
                      </w:r>
                    </w:p>
                    <w:p w:rsidR="00E30BD2" w:rsidRPr="005E7412" w:rsidRDefault="00E30BD2">
                      <w:pPr>
                        <w:rPr>
                          <w:rFonts w:ascii="Cambria" w:hAnsi="Cambria"/>
                          <w:noProof/>
                          <w:sz w:val="28"/>
                          <w:szCs w:val="28"/>
                        </w:rPr>
                      </w:pPr>
                      <w:r w:rsidRPr="005E7412">
                        <w:rPr>
                          <w:rFonts w:ascii="Cambria" w:hAnsi="Cambria"/>
                          <w:noProof/>
                          <w:sz w:val="28"/>
                          <w:szCs w:val="28"/>
                        </w:rPr>
                        <w:t>Please see ____________________________ for your take home book.</w:t>
                      </w:r>
                    </w:p>
                    <w:p w:rsidR="00FF2DD0" w:rsidRDefault="00FF2DD0">
                      <w:pPr>
                        <w:rPr>
                          <w:rFonts w:ascii="Cambria" w:hAnsi="Cambria"/>
                          <w:noProof/>
                          <w:sz w:val="28"/>
                          <w:szCs w:val="28"/>
                        </w:rPr>
                      </w:pPr>
                    </w:p>
                    <w:p w:rsidR="00E30BD2" w:rsidRPr="005E7412" w:rsidRDefault="00E30BD2">
                      <w:pPr>
                        <w:rPr>
                          <w:rFonts w:ascii="Cambria" w:hAnsi="Cambria"/>
                          <w:noProof/>
                          <w:sz w:val="28"/>
                          <w:szCs w:val="28"/>
                        </w:rPr>
                      </w:pPr>
                      <w:r w:rsidRPr="005E7412">
                        <w:rPr>
                          <w:rFonts w:ascii="Cambria" w:hAnsi="Cambria"/>
                          <w:noProof/>
                          <w:sz w:val="28"/>
                          <w:szCs w:val="28"/>
                        </w:rPr>
                        <w:t>Old Reading Pack Level:  _________________________</w:t>
                      </w:r>
                    </w:p>
                    <w:p w:rsidR="00E30BD2" w:rsidRPr="005E7412" w:rsidRDefault="00E30BD2">
                      <w:pPr>
                        <w:rPr>
                          <w:rFonts w:ascii="Cambria" w:hAnsi="Cambria"/>
                          <w:noProof/>
                          <w:sz w:val="28"/>
                          <w:szCs w:val="28"/>
                        </w:rPr>
                      </w:pPr>
                      <w:r w:rsidRPr="005E7412">
                        <w:rPr>
                          <w:rFonts w:ascii="Cambria" w:hAnsi="Cambria"/>
                          <w:noProof/>
                          <w:sz w:val="28"/>
                          <w:szCs w:val="28"/>
                        </w:rPr>
                        <w:t>New Reading Pack Level:  ________________________</w:t>
                      </w:r>
                      <w:r w:rsidR="00B0446B">
                        <w:rPr>
                          <w:rFonts w:ascii="Cambria" w:hAnsi="Cambria"/>
                          <w:noProof/>
                          <w:sz w:val="28"/>
                          <w:szCs w:val="28"/>
                        </w:rPr>
                        <w:t xml:space="preserve">    Date:  ________________________</w:t>
                      </w:r>
                    </w:p>
                  </w:txbxContent>
                </v:textbox>
                <w10:wrap anchorx="margin"/>
              </v:shape>
            </w:pict>
          </mc:Fallback>
        </mc:AlternateContent>
      </w:r>
      <w:r w:rsidR="00250F0A" w:rsidRPr="00250F0A">
        <w:rPr>
          <w:b/>
        </w:rPr>
        <w:t xml:space="preserve">If every book does not go home: </w:t>
      </w:r>
    </w:p>
    <w:sectPr w:rsidR="004F44A0" w:rsidSect="00ED4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4B"/>
    <w:rsid w:val="00250F0A"/>
    <w:rsid w:val="0049067F"/>
    <w:rsid w:val="004A4C4B"/>
    <w:rsid w:val="005839D0"/>
    <w:rsid w:val="005E7412"/>
    <w:rsid w:val="00833B57"/>
    <w:rsid w:val="008C2753"/>
    <w:rsid w:val="00AB50FC"/>
    <w:rsid w:val="00B0446B"/>
    <w:rsid w:val="00E30BD2"/>
    <w:rsid w:val="00ED426A"/>
    <w:rsid w:val="00EE79EC"/>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3DE5-6656-4D02-9F13-22391314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9179-286C-4668-96B4-DC2EC2AA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OCECD</dc:creator>
  <cp:keywords/>
  <dc:description/>
  <cp:lastModifiedBy>OCECD</cp:lastModifiedBy>
  <cp:revision>9</cp:revision>
  <dcterms:created xsi:type="dcterms:W3CDTF">2014-11-13T13:23:00Z</dcterms:created>
  <dcterms:modified xsi:type="dcterms:W3CDTF">2014-11-13T14:04:00Z</dcterms:modified>
</cp:coreProperties>
</file>