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DD" w:rsidRPr="00E40E91" w:rsidRDefault="00E40E91" w:rsidP="00E40E91">
      <w:pPr>
        <w:jc w:val="center"/>
        <w:rPr>
          <w:rFonts w:ascii="Rockwell Extra Bold" w:hAnsi="Rockwell Extra Bold"/>
          <w:b/>
          <w:sz w:val="32"/>
          <w:szCs w:val="32"/>
        </w:rPr>
      </w:pPr>
      <w:bookmarkStart w:id="0" w:name="_GoBack"/>
      <w:bookmarkEnd w:id="0"/>
      <w:r w:rsidRPr="00E40E91">
        <w:rPr>
          <w:rFonts w:ascii="Rockwell Extra Bold" w:hAnsi="Rockwell Extra Bold"/>
          <w:b/>
          <w:sz w:val="32"/>
          <w:szCs w:val="32"/>
        </w:rPr>
        <w:t>Mentoring 4 Reading Achievement (M4RA)</w:t>
      </w:r>
    </w:p>
    <w:p w:rsidR="00E40E91" w:rsidRDefault="00E40E91" w:rsidP="00E40E91">
      <w:pPr>
        <w:jc w:val="center"/>
        <w:rPr>
          <w:rFonts w:ascii="Rockwell Extra Bold" w:hAnsi="Rockwell Extra Bold"/>
          <w:b/>
          <w:sz w:val="24"/>
          <w:szCs w:val="24"/>
        </w:rPr>
      </w:pPr>
      <w:r w:rsidRPr="00E40E91">
        <w:rPr>
          <w:rFonts w:ascii="Rockwell Extra Bold" w:hAnsi="Rockwell Extra Bold"/>
          <w:b/>
          <w:sz w:val="24"/>
          <w:szCs w:val="24"/>
        </w:rPr>
        <w:t>February 2015</w:t>
      </w:r>
    </w:p>
    <w:p w:rsidR="00E40E91" w:rsidRDefault="00E40E91" w:rsidP="00E40E91">
      <w:pPr>
        <w:rPr>
          <w:rFonts w:ascii="Cambria" w:hAnsi="Cambria"/>
          <w:sz w:val="24"/>
          <w:szCs w:val="24"/>
        </w:rPr>
      </w:pPr>
    </w:p>
    <w:p w:rsidR="00E40E91" w:rsidRPr="00821100" w:rsidRDefault="00E40E91" w:rsidP="00E40E91">
      <w:pPr>
        <w:rPr>
          <w:rFonts w:ascii="Cambria" w:hAnsi="Cambria"/>
          <w:b/>
          <w:sz w:val="24"/>
          <w:szCs w:val="24"/>
        </w:rPr>
      </w:pPr>
      <w:r w:rsidRPr="00821100">
        <w:rPr>
          <w:rFonts w:ascii="Cambria" w:hAnsi="Cambria"/>
          <w:b/>
          <w:sz w:val="24"/>
          <w:szCs w:val="24"/>
        </w:rPr>
        <w:t>Greetings to all,</w:t>
      </w:r>
    </w:p>
    <w:p w:rsidR="00E40E91" w:rsidRDefault="00E40E91" w:rsidP="00E40E91">
      <w:pPr>
        <w:rPr>
          <w:rFonts w:ascii="Cambria" w:hAnsi="Cambria"/>
          <w:sz w:val="24"/>
          <w:szCs w:val="24"/>
        </w:rPr>
      </w:pPr>
      <w:r>
        <w:rPr>
          <w:rFonts w:ascii="Cambria" w:hAnsi="Cambria"/>
          <w:sz w:val="24"/>
          <w:szCs w:val="24"/>
        </w:rPr>
        <w:t>We know that many of you feel discouraged because students are missing mentoring sessions due to bad weather.  Hopefully the worst is behind us!</w:t>
      </w:r>
    </w:p>
    <w:p w:rsidR="007D5CE6" w:rsidRDefault="00B14827" w:rsidP="00E40E91">
      <w:pPr>
        <w:rPr>
          <w:rStyle w:val="apple-style-span"/>
          <w:rFonts w:ascii="Cambria" w:eastAsia="Times New Roman" w:hAnsi="Cambria"/>
          <w:b/>
          <w:iCs/>
          <w:color w:val="000000"/>
          <w:sz w:val="24"/>
          <w:szCs w:val="24"/>
        </w:rPr>
      </w:pPr>
      <w:r w:rsidRPr="006C6DCD">
        <w:rPr>
          <w:rStyle w:val="apple-style-span"/>
          <w:rFonts w:ascii="Cambria" w:eastAsia="Times New Roman" w:hAnsi="Cambria"/>
          <w:b/>
          <w:iCs/>
          <w:color w:val="000000"/>
          <w:sz w:val="24"/>
          <w:szCs w:val="24"/>
          <w:u w:val="single"/>
        </w:rPr>
        <w:t>News 4 You on M4RA.org</w:t>
      </w:r>
      <w:r>
        <w:rPr>
          <w:rStyle w:val="apple-style-span"/>
          <w:rFonts w:ascii="Cambria" w:eastAsia="Times New Roman" w:hAnsi="Cambria"/>
          <w:b/>
          <w:iCs/>
          <w:color w:val="000000"/>
          <w:sz w:val="24"/>
          <w:szCs w:val="24"/>
        </w:rPr>
        <w:t>:</w:t>
      </w:r>
    </w:p>
    <w:p w:rsidR="00D87158" w:rsidRPr="00D87158" w:rsidRDefault="00B14827" w:rsidP="00D87158">
      <w:pPr>
        <w:pStyle w:val="ListParagraph"/>
        <w:numPr>
          <w:ilvl w:val="0"/>
          <w:numId w:val="1"/>
        </w:numPr>
        <w:rPr>
          <w:rStyle w:val="apple-style-span"/>
          <w:rFonts w:ascii="Cambria" w:eastAsia="Times New Roman" w:hAnsi="Cambria"/>
          <w:iCs/>
          <w:color w:val="000000"/>
          <w:sz w:val="24"/>
          <w:szCs w:val="24"/>
        </w:rPr>
      </w:pPr>
      <w:r w:rsidRPr="0017503D">
        <w:rPr>
          <w:rStyle w:val="apple-style-span"/>
          <w:rFonts w:ascii="Cambria" w:eastAsia="Times New Roman" w:hAnsi="Cambria"/>
          <w:b/>
          <w:iCs/>
          <w:color w:val="000000"/>
          <w:sz w:val="24"/>
          <w:szCs w:val="24"/>
          <w:u w:val="single"/>
        </w:rPr>
        <w:t>Mentor Training for College Students Powerpoint</w:t>
      </w:r>
      <w:r>
        <w:rPr>
          <w:rStyle w:val="apple-style-span"/>
          <w:rFonts w:ascii="Cambria" w:eastAsia="Times New Roman" w:hAnsi="Cambria"/>
          <w:iCs/>
          <w:color w:val="000000"/>
          <w:sz w:val="24"/>
          <w:szCs w:val="24"/>
        </w:rPr>
        <w:t xml:space="preserve">- Due to requests to provide a scripted training for colleges and universities, Debby created and uploaded a sample </w:t>
      </w:r>
      <w:proofErr w:type="gramStart"/>
      <w:r>
        <w:rPr>
          <w:rStyle w:val="apple-style-span"/>
          <w:rFonts w:ascii="Cambria" w:eastAsia="Times New Roman" w:hAnsi="Cambria"/>
          <w:iCs/>
          <w:color w:val="000000"/>
          <w:sz w:val="24"/>
          <w:szCs w:val="24"/>
        </w:rPr>
        <w:t>powerpoint</w:t>
      </w:r>
      <w:proofErr w:type="gramEnd"/>
      <w:r>
        <w:rPr>
          <w:rStyle w:val="apple-style-span"/>
          <w:rFonts w:ascii="Cambria" w:eastAsia="Times New Roman" w:hAnsi="Cambria"/>
          <w:iCs/>
          <w:color w:val="000000"/>
          <w:sz w:val="24"/>
          <w:szCs w:val="24"/>
        </w:rPr>
        <w:t>.  Please feel free to “tweak” to fit your needs</w:t>
      </w:r>
      <w:r w:rsidR="00D87158">
        <w:rPr>
          <w:rStyle w:val="apple-style-span"/>
          <w:rFonts w:ascii="Cambria" w:eastAsia="Times New Roman" w:hAnsi="Cambria"/>
          <w:iCs/>
          <w:color w:val="000000"/>
          <w:sz w:val="24"/>
          <w:szCs w:val="24"/>
        </w:rPr>
        <w:t>.  Here is the link</w:t>
      </w:r>
      <w:r>
        <w:rPr>
          <w:rStyle w:val="apple-style-span"/>
          <w:rFonts w:ascii="Cambria" w:eastAsia="Times New Roman" w:hAnsi="Cambria"/>
          <w:iCs/>
          <w:color w:val="000000"/>
          <w:sz w:val="24"/>
          <w:szCs w:val="24"/>
        </w:rPr>
        <w:t xml:space="preserve">. </w:t>
      </w:r>
      <w:r w:rsidR="00D87158">
        <w:rPr>
          <w:rStyle w:val="apple-style-span"/>
          <w:rFonts w:ascii="Cambria" w:eastAsia="Times New Roman" w:hAnsi="Cambria"/>
          <w:iCs/>
          <w:color w:val="000000"/>
          <w:sz w:val="24"/>
          <w:szCs w:val="24"/>
        </w:rPr>
        <w:t xml:space="preserve"> </w:t>
      </w:r>
      <w:hyperlink r:id="rId5" w:history="1">
        <w:r w:rsidR="008F45B0">
          <w:rPr>
            <w:rStyle w:val="Hyperlink"/>
            <w:rFonts w:ascii="Cambria" w:eastAsia="Times New Roman" w:hAnsi="Cambria"/>
            <w:iCs/>
            <w:sz w:val="24"/>
            <w:szCs w:val="24"/>
          </w:rPr>
          <w:t>Mentor Training OSU Marion</w:t>
        </w:r>
      </w:hyperlink>
    </w:p>
    <w:p w:rsidR="00D87158" w:rsidRPr="00D87158" w:rsidRDefault="00B14827" w:rsidP="00D87158">
      <w:pPr>
        <w:pStyle w:val="ListParagraph"/>
        <w:numPr>
          <w:ilvl w:val="0"/>
          <w:numId w:val="1"/>
        </w:numPr>
        <w:rPr>
          <w:rStyle w:val="apple-style-span"/>
          <w:rFonts w:ascii="Cambria" w:eastAsia="Times New Roman" w:hAnsi="Cambria"/>
          <w:iCs/>
          <w:color w:val="000000"/>
          <w:sz w:val="24"/>
          <w:szCs w:val="24"/>
        </w:rPr>
      </w:pPr>
      <w:r w:rsidRPr="0017503D">
        <w:rPr>
          <w:rStyle w:val="apple-style-span"/>
          <w:rFonts w:ascii="Cambria" w:eastAsia="Times New Roman" w:hAnsi="Cambria"/>
          <w:b/>
          <w:iCs/>
          <w:sz w:val="24"/>
          <w:szCs w:val="24"/>
          <w:u w:val="single"/>
        </w:rPr>
        <w:t>Organization Ideas</w:t>
      </w:r>
      <w:r w:rsidR="0017503D">
        <w:rPr>
          <w:rStyle w:val="apple-style-span"/>
          <w:rFonts w:ascii="Cambria" w:eastAsia="Times New Roman" w:hAnsi="Cambria"/>
          <w:iCs/>
          <w:sz w:val="24"/>
          <w:szCs w:val="24"/>
        </w:rPr>
        <w:t>- Includes</w:t>
      </w:r>
      <w:r>
        <w:rPr>
          <w:rStyle w:val="apple-style-span"/>
          <w:rFonts w:ascii="Cambria" w:eastAsia="Times New Roman" w:hAnsi="Cambria"/>
          <w:iCs/>
          <w:sz w:val="24"/>
          <w:szCs w:val="24"/>
        </w:rPr>
        <w:t xml:space="preserve"> many photos taken from some of our school visits</w:t>
      </w:r>
      <w:r w:rsidR="0017503D">
        <w:rPr>
          <w:rStyle w:val="apple-style-span"/>
          <w:rFonts w:ascii="Cambria" w:eastAsia="Times New Roman" w:hAnsi="Cambria"/>
          <w:iCs/>
          <w:sz w:val="24"/>
          <w:szCs w:val="24"/>
        </w:rPr>
        <w:t xml:space="preserve"> found here -</w:t>
      </w:r>
      <w:r w:rsidR="00D87158">
        <w:rPr>
          <w:rStyle w:val="apple-style-span"/>
          <w:rFonts w:ascii="Cambria" w:eastAsia="Times New Roman" w:hAnsi="Cambria"/>
          <w:iCs/>
          <w:sz w:val="24"/>
          <w:szCs w:val="24"/>
        </w:rPr>
        <w:t xml:space="preserve"> </w:t>
      </w:r>
      <w:hyperlink r:id="rId6" w:history="1">
        <w:r w:rsidR="008F45B0" w:rsidRPr="008F45B0">
          <w:rPr>
            <w:rStyle w:val="Hyperlink"/>
            <w:rFonts w:ascii="Cambria" w:eastAsia="Times New Roman" w:hAnsi="Cambria"/>
            <w:iCs/>
            <w:sz w:val="24"/>
            <w:szCs w:val="24"/>
          </w:rPr>
          <w:t>Organization Ideas</w:t>
        </w:r>
      </w:hyperlink>
    </w:p>
    <w:p w:rsidR="0017503D" w:rsidRDefault="009960B6" w:rsidP="009960B6">
      <w:pPr>
        <w:pStyle w:val="ListParagraph"/>
        <w:numPr>
          <w:ilvl w:val="0"/>
          <w:numId w:val="1"/>
        </w:numPr>
        <w:rPr>
          <w:rStyle w:val="apple-style-span"/>
          <w:rFonts w:ascii="Cambria" w:eastAsia="Times New Roman" w:hAnsi="Cambria"/>
          <w:iCs/>
          <w:color w:val="000000"/>
          <w:sz w:val="24"/>
          <w:szCs w:val="24"/>
        </w:rPr>
      </w:pPr>
      <w:r>
        <w:rPr>
          <w:rStyle w:val="apple-style-span"/>
          <w:rFonts w:ascii="Cambria" w:eastAsia="Times New Roman" w:hAnsi="Cambria"/>
          <w:b/>
          <w:iCs/>
          <w:color w:val="000000"/>
          <w:sz w:val="24"/>
          <w:szCs w:val="24"/>
          <w:u w:val="single"/>
        </w:rPr>
        <w:t>Upcoming Instruction Sessions #1 and Session #2</w:t>
      </w:r>
      <w:r>
        <w:rPr>
          <w:rStyle w:val="apple-style-span"/>
          <w:rFonts w:ascii="Cambria" w:eastAsia="Times New Roman" w:hAnsi="Cambria"/>
          <w:b/>
          <w:iCs/>
          <w:color w:val="000000"/>
          <w:sz w:val="24"/>
          <w:szCs w:val="24"/>
        </w:rPr>
        <w:t xml:space="preserve">- </w:t>
      </w:r>
      <w:hyperlink r:id="rId7" w:history="1">
        <w:r w:rsidR="005A1C49">
          <w:rPr>
            <w:rStyle w:val="Hyperlink"/>
            <w:rFonts w:ascii="Cambria" w:eastAsia="Times New Roman" w:hAnsi="Cambria"/>
            <w:iCs/>
            <w:sz w:val="24"/>
            <w:szCs w:val="24"/>
          </w:rPr>
          <w:t>Instruction Sessions #1 and #2</w:t>
        </w:r>
      </w:hyperlink>
    </w:p>
    <w:p w:rsidR="009960B6" w:rsidRDefault="00466F92" w:rsidP="00466F92">
      <w:pPr>
        <w:rPr>
          <w:rStyle w:val="apple-style-span"/>
          <w:rFonts w:ascii="Cambria" w:eastAsia="Times New Roman" w:hAnsi="Cambria"/>
          <w:b/>
          <w:iCs/>
          <w:color w:val="000000"/>
          <w:sz w:val="24"/>
          <w:szCs w:val="24"/>
        </w:rPr>
      </w:pPr>
      <w:r w:rsidRPr="006C6DCD">
        <w:rPr>
          <w:rStyle w:val="apple-style-span"/>
          <w:rFonts w:ascii="Cambria" w:eastAsia="Times New Roman" w:hAnsi="Cambria"/>
          <w:b/>
          <w:iCs/>
          <w:color w:val="000000"/>
          <w:sz w:val="24"/>
          <w:szCs w:val="24"/>
          <w:u w:val="single"/>
        </w:rPr>
        <w:t>M4RA, Juvenile Correctional Facilities &amp; University Partnerships</w:t>
      </w:r>
      <w:r>
        <w:rPr>
          <w:rStyle w:val="apple-style-span"/>
          <w:rFonts w:ascii="Cambria" w:eastAsia="Times New Roman" w:hAnsi="Cambria"/>
          <w:b/>
          <w:iCs/>
          <w:color w:val="000000"/>
          <w:sz w:val="24"/>
          <w:szCs w:val="24"/>
        </w:rPr>
        <w:t>:</w:t>
      </w:r>
    </w:p>
    <w:p w:rsidR="00466F92" w:rsidRPr="0072606E" w:rsidRDefault="00821100" w:rsidP="00466F92">
      <w:pPr>
        <w:pStyle w:val="ListParagraph"/>
        <w:numPr>
          <w:ilvl w:val="0"/>
          <w:numId w:val="2"/>
        </w:numPr>
        <w:rPr>
          <w:rStyle w:val="apple-style-span"/>
          <w:rFonts w:ascii="Cambria" w:eastAsia="Times New Roman" w:hAnsi="Cambria"/>
          <w:b/>
          <w:iCs/>
          <w:color w:val="000000"/>
          <w:sz w:val="24"/>
          <w:szCs w:val="24"/>
        </w:rPr>
      </w:pPr>
      <w:r>
        <w:rPr>
          <w:rStyle w:val="apple-style-span"/>
          <w:rFonts w:ascii="Cambria" w:eastAsia="Times New Roman" w:hAnsi="Cambria"/>
          <w:iCs/>
          <w:color w:val="000000"/>
          <w:sz w:val="24"/>
          <w:szCs w:val="24"/>
        </w:rPr>
        <w:t>Six</w:t>
      </w:r>
      <w:r w:rsidR="00466F92">
        <w:rPr>
          <w:rStyle w:val="apple-style-span"/>
          <w:rFonts w:ascii="Cambria" w:eastAsia="Times New Roman" w:hAnsi="Cambria"/>
          <w:iCs/>
          <w:color w:val="000000"/>
          <w:sz w:val="24"/>
          <w:szCs w:val="24"/>
        </w:rPr>
        <w:t xml:space="preserve"> juvenile correctional faci</w:t>
      </w:r>
      <w:r>
        <w:rPr>
          <w:rStyle w:val="apple-style-span"/>
          <w:rFonts w:ascii="Cambria" w:eastAsia="Times New Roman" w:hAnsi="Cambria"/>
          <w:iCs/>
          <w:color w:val="000000"/>
          <w:sz w:val="24"/>
          <w:szCs w:val="24"/>
        </w:rPr>
        <w:t>lities serving youth in multiple</w:t>
      </w:r>
      <w:r w:rsidR="00466F92">
        <w:rPr>
          <w:rStyle w:val="apple-style-span"/>
          <w:rFonts w:ascii="Cambria" w:eastAsia="Times New Roman" w:hAnsi="Cambria"/>
          <w:iCs/>
          <w:color w:val="000000"/>
          <w:sz w:val="24"/>
          <w:szCs w:val="24"/>
        </w:rPr>
        <w:t xml:space="preserve"> counties throughout Ohio are </w:t>
      </w:r>
      <w:r>
        <w:rPr>
          <w:rStyle w:val="apple-style-span"/>
          <w:rFonts w:ascii="Cambria" w:eastAsia="Times New Roman" w:hAnsi="Cambria"/>
          <w:iCs/>
          <w:color w:val="000000"/>
          <w:sz w:val="24"/>
          <w:szCs w:val="24"/>
        </w:rPr>
        <w:t>using/</w:t>
      </w:r>
      <w:r w:rsidR="00466F92">
        <w:rPr>
          <w:rStyle w:val="apple-style-span"/>
          <w:rFonts w:ascii="Cambria" w:eastAsia="Times New Roman" w:hAnsi="Cambria"/>
          <w:iCs/>
          <w:color w:val="000000"/>
          <w:sz w:val="24"/>
          <w:szCs w:val="24"/>
        </w:rPr>
        <w:t>hoping to use the 1:1 reading mentoring program</w:t>
      </w:r>
      <w:r>
        <w:rPr>
          <w:rStyle w:val="apple-style-span"/>
          <w:rFonts w:ascii="Cambria" w:eastAsia="Times New Roman" w:hAnsi="Cambria"/>
          <w:iCs/>
          <w:color w:val="000000"/>
          <w:sz w:val="24"/>
          <w:szCs w:val="24"/>
        </w:rPr>
        <w:t xml:space="preserve"> with college/university students as their mentor pool.</w:t>
      </w:r>
    </w:p>
    <w:p w:rsidR="0072606E" w:rsidRPr="006C6DCD" w:rsidRDefault="0072606E" w:rsidP="0072606E">
      <w:pPr>
        <w:rPr>
          <w:rStyle w:val="apple-style-span"/>
          <w:rFonts w:ascii="Cambria" w:eastAsia="Times New Roman" w:hAnsi="Cambria"/>
          <w:b/>
          <w:iCs/>
          <w:color w:val="000000"/>
          <w:sz w:val="24"/>
          <w:szCs w:val="24"/>
          <w:u w:val="single"/>
        </w:rPr>
      </w:pPr>
      <w:r w:rsidRPr="006C6DCD">
        <w:rPr>
          <w:rStyle w:val="apple-style-span"/>
          <w:rFonts w:ascii="Cambria" w:eastAsia="Times New Roman" w:hAnsi="Cambria"/>
          <w:b/>
          <w:iCs/>
          <w:color w:val="000000"/>
          <w:sz w:val="24"/>
          <w:szCs w:val="24"/>
          <w:u w:val="single"/>
        </w:rPr>
        <w:t>4 the Coordinators:  Kohl’s Cares- Scholarship Program</w:t>
      </w:r>
    </w:p>
    <w:p w:rsidR="00D87158" w:rsidRPr="00D87158" w:rsidRDefault="008E6DD2" w:rsidP="00D87158">
      <w:pPr>
        <w:pStyle w:val="ListParagraph"/>
        <w:numPr>
          <w:ilvl w:val="0"/>
          <w:numId w:val="2"/>
        </w:numPr>
        <w:rPr>
          <w:rFonts w:ascii="Cambria" w:eastAsia="Times New Roman" w:hAnsi="Cambria"/>
          <w:iCs/>
          <w:color w:val="000000"/>
          <w:sz w:val="24"/>
          <w:szCs w:val="24"/>
        </w:rPr>
      </w:pPr>
      <w:r>
        <w:rPr>
          <w:rFonts w:ascii="Cambria" w:hAnsi="Cambria"/>
          <w:color w:val="000000"/>
          <w:sz w:val="24"/>
          <w:szCs w:val="24"/>
        </w:rPr>
        <w:t xml:space="preserve">Nominate a young volunteer, age 6 to 18, for up to $10,000 in scholarships.  To submit a nomination, go to </w:t>
      </w:r>
      <w:hyperlink r:id="rId8" w:history="1">
        <w:r w:rsidR="00F5348D" w:rsidRPr="00187A3D">
          <w:rPr>
            <w:rStyle w:val="Hyperlink"/>
            <w:rFonts w:ascii="Cambria" w:hAnsi="Cambria"/>
            <w:sz w:val="24"/>
            <w:szCs w:val="24"/>
          </w:rPr>
          <w:t>kohlskids.com</w:t>
        </w:r>
      </w:hyperlink>
      <w:r w:rsidR="00F5348D">
        <w:rPr>
          <w:rFonts w:ascii="Cambria" w:hAnsi="Cambria"/>
          <w:color w:val="000000"/>
          <w:sz w:val="24"/>
          <w:szCs w:val="24"/>
        </w:rPr>
        <w:t xml:space="preserve"> and follow the online instructions.  Nominations accepted through </w:t>
      </w:r>
      <w:r w:rsidR="00F5348D">
        <w:rPr>
          <w:rFonts w:ascii="Cambria" w:hAnsi="Cambria"/>
          <w:b/>
          <w:color w:val="000000"/>
          <w:sz w:val="24"/>
          <w:szCs w:val="24"/>
        </w:rPr>
        <w:t>March 13</w:t>
      </w:r>
      <w:r w:rsidR="00F5348D" w:rsidRPr="00F5348D">
        <w:rPr>
          <w:rFonts w:ascii="Cambria" w:hAnsi="Cambria"/>
          <w:b/>
          <w:color w:val="000000"/>
          <w:sz w:val="24"/>
          <w:szCs w:val="24"/>
          <w:vertAlign w:val="superscript"/>
        </w:rPr>
        <w:t>th</w:t>
      </w:r>
      <w:r w:rsidR="00F5348D">
        <w:rPr>
          <w:rFonts w:ascii="Cambria" w:hAnsi="Cambria"/>
          <w:b/>
          <w:color w:val="000000"/>
          <w:sz w:val="24"/>
          <w:szCs w:val="24"/>
        </w:rPr>
        <w:t xml:space="preserve">; </w:t>
      </w:r>
      <w:r w:rsidR="00F5348D">
        <w:rPr>
          <w:rFonts w:ascii="Cambria" w:hAnsi="Cambria"/>
          <w:color w:val="000000"/>
          <w:sz w:val="24"/>
          <w:szCs w:val="24"/>
        </w:rPr>
        <w:t>nominators must be 21 or older.</w:t>
      </w:r>
      <w:r w:rsidR="00D87158">
        <w:rPr>
          <w:rFonts w:ascii="Cambria" w:hAnsi="Cambria"/>
          <w:color w:val="000000"/>
          <w:sz w:val="24"/>
          <w:szCs w:val="24"/>
        </w:rPr>
        <w:t xml:space="preserve"> For more information: </w:t>
      </w:r>
      <w:hyperlink r:id="rId9" w:history="1">
        <w:r w:rsidR="005A1C49">
          <w:rPr>
            <w:rStyle w:val="Hyperlink"/>
            <w:rFonts w:ascii="Cambria" w:hAnsi="Cambria"/>
            <w:sz w:val="24"/>
            <w:szCs w:val="24"/>
          </w:rPr>
          <w:t>Kohl's Cares Info</w:t>
        </w:r>
      </w:hyperlink>
    </w:p>
    <w:p w:rsidR="00F5348D" w:rsidRPr="00D87158" w:rsidRDefault="00F5348D" w:rsidP="00D87158">
      <w:pPr>
        <w:rPr>
          <w:rFonts w:ascii="Cambria" w:eastAsia="Calibri" w:hAnsi="Cambria" w:cs="Times New Roman"/>
          <w:sz w:val="24"/>
          <w:szCs w:val="24"/>
        </w:rPr>
      </w:pPr>
      <w:r w:rsidRPr="006C6DCD">
        <w:rPr>
          <w:rFonts w:ascii="Cambria" w:hAnsi="Cambria"/>
          <w:b/>
          <w:sz w:val="24"/>
          <w:szCs w:val="24"/>
          <w:u w:val="single"/>
        </w:rPr>
        <w:t>4 the Mentors- Value of Peer or Older-Age Mentoring</w:t>
      </w:r>
      <w:r w:rsidRPr="00D87158">
        <w:rPr>
          <w:rFonts w:ascii="Cambria" w:hAnsi="Cambria"/>
          <w:b/>
          <w:sz w:val="24"/>
          <w:szCs w:val="24"/>
        </w:rPr>
        <w:t xml:space="preserve">:  </w:t>
      </w:r>
    </w:p>
    <w:p w:rsidR="00F5348D" w:rsidRDefault="00F5348D" w:rsidP="00F5348D">
      <w:pPr>
        <w:pStyle w:val="ListParagraph"/>
        <w:numPr>
          <w:ilvl w:val="0"/>
          <w:numId w:val="2"/>
        </w:numPr>
        <w:rPr>
          <w:rStyle w:val="apple-style-span"/>
          <w:rFonts w:ascii="Cambria" w:eastAsia="Times New Roman" w:hAnsi="Cambria"/>
          <w:iCs/>
          <w:color w:val="000000"/>
          <w:sz w:val="24"/>
          <w:szCs w:val="24"/>
        </w:rPr>
      </w:pPr>
      <w:r w:rsidRPr="00F5348D">
        <w:rPr>
          <w:rFonts w:ascii="Cambria" w:eastAsia="Times New Roman" w:hAnsi="Cambria"/>
          <w:i/>
          <w:iCs/>
          <w:color w:val="000000"/>
          <w:sz w:val="24"/>
          <w:szCs w:val="24"/>
        </w:rPr>
        <w:t>“Educators, administrators, and parents sometimes raise concerns about the possible detrimental impact on peers without disabilities when they work with and alongside their classmates with severe disabilities in inclusive settings. Research suggests that peers not only are not hampered academically by their role in these interventions, but they actually may improve their academic engagement when assuming responsibility for assisting their classmates with disabilities. For example, a study conducted by </w:t>
      </w:r>
      <w:r w:rsidRPr="00F5348D">
        <w:rPr>
          <w:rStyle w:val="apple-style-span"/>
          <w:rFonts w:ascii="Cambria" w:eastAsia="Times New Roman" w:hAnsi="Cambria"/>
          <w:i/>
          <w:iCs/>
          <w:color w:val="000000"/>
          <w:sz w:val="24"/>
          <w:szCs w:val="24"/>
        </w:rPr>
        <w:t xml:space="preserve">Lisa Cushing, Craig Kennedy, Erik Carter, and others found that peers who were themselves struggling academically gained an average of 1.5 letter grades as a result of serving as a peer support.” </w:t>
      </w:r>
      <w:r w:rsidRPr="00F5348D">
        <w:rPr>
          <w:rStyle w:val="apple-style-span"/>
          <w:rFonts w:ascii="Cambria" w:eastAsia="Times New Roman" w:hAnsi="Cambria"/>
          <w:iCs/>
          <w:color w:val="000000"/>
          <w:sz w:val="24"/>
          <w:szCs w:val="24"/>
        </w:rPr>
        <w:t>Dan Habib is a filmmaker at the University of New Hampshire’s Institute on Disability</w:t>
      </w:r>
    </w:p>
    <w:p w:rsidR="00D87158" w:rsidRDefault="00D87158" w:rsidP="00D87158">
      <w:pPr>
        <w:rPr>
          <w:rStyle w:val="apple-style-span"/>
          <w:rFonts w:ascii="Cambria" w:eastAsia="Times New Roman" w:hAnsi="Cambria"/>
          <w:b/>
          <w:iCs/>
          <w:color w:val="000000"/>
          <w:sz w:val="24"/>
          <w:szCs w:val="24"/>
          <w:u w:val="single"/>
        </w:rPr>
      </w:pPr>
      <w:r w:rsidRPr="006C6DCD">
        <w:rPr>
          <w:rStyle w:val="apple-style-span"/>
          <w:rFonts w:ascii="Cambria" w:eastAsia="Times New Roman" w:hAnsi="Cambria"/>
          <w:b/>
          <w:iCs/>
          <w:color w:val="000000"/>
          <w:sz w:val="24"/>
          <w:szCs w:val="24"/>
          <w:u w:val="single"/>
        </w:rPr>
        <w:lastRenderedPageBreak/>
        <w:t>M4RA School Visits</w:t>
      </w:r>
      <w:r w:rsidR="006C6DCD">
        <w:rPr>
          <w:rStyle w:val="apple-style-span"/>
          <w:rFonts w:ascii="Cambria" w:eastAsia="Times New Roman" w:hAnsi="Cambria"/>
          <w:b/>
          <w:iCs/>
          <w:color w:val="000000"/>
          <w:sz w:val="24"/>
          <w:szCs w:val="24"/>
          <w:u w:val="single"/>
        </w:rPr>
        <w:t xml:space="preserve"> and Communication:</w:t>
      </w:r>
    </w:p>
    <w:p w:rsidR="006C6DCD" w:rsidRPr="006C6DCD" w:rsidRDefault="006C6DCD" w:rsidP="006C6DCD">
      <w:pPr>
        <w:pStyle w:val="ListParagraph"/>
        <w:numPr>
          <w:ilvl w:val="0"/>
          <w:numId w:val="2"/>
        </w:numPr>
        <w:rPr>
          <w:rStyle w:val="apple-style-span"/>
          <w:rFonts w:ascii="Cambria" w:eastAsia="Times New Roman" w:hAnsi="Cambria"/>
          <w:b/>
          <w:iCs/>
          <w:color w:val="000000"/>
          <w:sz w:val="24"/>
          <w:szCs w:val="24"/>
          <w:u w:val="single"/>
        </w:rPr>
      </w:pPr>
      <w:r>
        <w:rPr>
          <w:rStyle w:val="apple-style-span"/>
          <w:rFonts w:ascii="Cambria" w:eastAsia="Times New Roman" w:hAnsi="Cambria"/>
          <w:iCs/>
          <w:color w:val="000000"/>
          <w:sz w:val="24"/>
          <w:szCs w:val="24"/>
        </w:rPr>
        <w:t>Debby and I will be scheduling school visits over the next few months.  Please contact us with any questions you may have.</w:t>
      </w:r>
    </w:p>
    <w:p w:rsidR="006C6DCD" w:rsidRDefault="006C6DCD" w:rsidP="006C6DCD">
      <w:pPr>
        <w:rPr>
          <w:rStyle w:val="apple-style-span"/>
          <w:rFonts w:ascii="Cambria" w:eastAsia="Times New Roman" w:hAnsi="Cambria"/>
          <w:b/>
          <w:iCs/>
          <w:color w:val="000000"/>
          <w:sz w:val="24"/>
          <w:szCs w:val="24"/>
        </w:rPr>
      </w:pPr>
      <w:r>
        <w:rPr>
          <w:rStyle w:val="apple-style-span"/>
          <w:rFonts w:ascii="Cambria" w:eastAsia="Times New Roman" w:hAnsi="Cambria"/>
          <w:b/>
          <w:iCs/>
          <w:color w:val="000000"/>
          <w:sz w:val="24"/>
          <w:szCs w:val="24"/>
        </w:rPr>
        <w:t>Best wishes to you and your students,</w:t>
      </w:r>
    </w:p>
    <w:p w:rsidR="006C6DCD" w:rsidRPr="006C6DCD" w:rsidRDefault="006C6DCD" w:rsidP="006C6DCD">
      <w:pPr>
        <w:rPr>
          <w:rStyle w:val="apple-style-span"/>
          <w:rFonts w:ascii="Cambria" w:eastAsia="Times New Roman" w:hAnsi="Cambria"/>
          <w:b/>
          <w:iCs/>
          <w:color w:val="000000"/>
          <w:sz w:val="24"/>
          <w:szCs w:val="24"/>
        </w:rPr>
      </w:pPr>
      <w:r>
        <w:rPr>
          <w:rStyle w:val="apple-style-span"/>
          <w:rFonts w:ascii="Cambria" w:eastAsia="Times New Roman" w:hAnsi="Cambria"/>
          <w:b/>
          <w:iCs/>
          <w:color w:val="000000"/>
          <w:sz w:val="24"/>
          <w:szCs w:val="24"/>
        </w:rPr>
        <w:t>Amy</w:t>
      </w:r>
    </w:p>
    <w:p w:rsidR="00D87158" w:rsidRPr="00D87158" w:rsidRDefault="00D87158" w:rsidP="00D87158">
      <w:pPr>
        <w:rPr>
          <w:rStyle w:val="apple-style-span"/>
          <w:rFonts w:ascii="Cambria" w:eastAsia="Times New Roman" w:hAnsi="Cambria"/>
          <w:b/>
          <w:iCs/>
          <w:color w:val="000000"/>
          <w:sz w:val="24"/>
          <w:szCs w:val="24"/>
        </w:rPr>
      </w:pPr>
    </w:p>
    <w:p w:rsidR="00F5348D" w:rsidRDefault="00F5348D" w:rsidP="00F5348D">
      <w:pPr>
        <w:rPr>
          <w:rFonts w:ascii="Cambria" w:eastAsia="Times New Roman" w:hAnsi="Cambria"/>
          <w:iCs/>
          <w:color w:val="000000"/>
          <w:sz w:val="24"/>
          <w:szCs w:val="24"/>
        </w:rPr>
      </w:pPr>
    </w:p>
    <w:p w:rsidR="00D87158" w:rsidRPr="00F5348D" w:rsidRDefault="00D87158" w:rsidP="00F5348D">
      <w:pPr>
        <w:rPr>
          <w:rFonts w:ascii="Cambria" w:eastAsia="Times New Roman" w:hAnsi="Cambria"/>
          <w:iCs/>
          <w:color w:val="000000"/>
          <w:sz w:val="24"/>
          <w:szCs w:val="24"/>
        </w:rPr>
      </w:pPr>
    </w:p>
    <w:p w:rsidR="00F5348D" w:rsidRDefault="00F5348D" w:rsidP="00F5348D">
      <w:pPr>
        <w:pStyle w:val="ListParagraph"/>
        <w:rPr>
          <w:rFonts w:ascii="Cambria" w:eastAsia="Times New Roman" w:hAnsi="Cambria"/>
          <w:iCs/>
          <w:color w:val="000000"/>
          <w:sz w:val="24"/>
          <w:szCs w:val="24"/>
        </w:rPr>
      </w:pPr>
    </w:p>
    <w:p w:rsidR="00F5348D" w:rsidRPr="008E6DD2" w:rsidRDefault="00F5348D" w:rsidP="00F5348D">
      <w:pPr>
        <w:pStyle w:val="ListParagraph"/>
        <w:rPr>
          <w:rFonts w:ascii="Cambria" w:eastAsia="Times New Roman" w:hAnsi="Cambria"/>
          <w:iCs/>
          <w:color w:val="000000"/>
          <w:sz w:val="24"/>
          <w:szCs w:val="24"/>
        </w:rPr>
      </w:pPr>
    </w:p>
    <w:p w:rsidR="008E6DD2" w:rsidRPr="008E6DD2" w:rsidRDefault="008E6DD2" w:rsidP="00F5348D">
      <w:pPr>
        <w:pStyle w:val="ListParagraph"/>
        <w:rPr>
          <w:rStyle w:val="apple-style-span"/>
          <w:rFonts w:ascii="Cambria" w:eastAsia="Times New Roman" w:hAnsi="Cambria"/>
          <w:iCs/>
          <w:color w:val="000000"/>
          <w:sz w:val="24"/>
          <w:szCs w:val="24"/>
        </w:rPr>
      </w:pPr>
    </w:p>
    <w:p w:rsidR="00466F92" w:rsidRPr="00466F92" w:rsidRDefault="00466F92" w:rsidP="00466F92">
      <w:pPr>
        <w:rPr>
          <w:rStyle w:val="apple-style-span"/>
          <w:rFonts w:ascii="Cambria" w:eastAsia="Times New Roman" w:hAnsi="Cambria"/>
          <w:b/>
          <w:iCs/>
          <w:color w:val="000000"/>
          <w:sz w:val="24"/>
          <w:szCs w:val="24"/>
        </w:rPr>
      </w:pPr>
    </w:p>
    <w:p w:rsidR="00E40E91" w:rsidRPr="00E40E91" w:rsidRDefault="00E40E91" w:rsidP="00E40E91">
      <w:pPr>
        <w:rPr>
          <w:rFonts w:ascii="Cambria" w:hAnsi="Cambria"/>
          <w:sz w:val="24"/>
          <w:szCs w:val="24"/>
        </w:rPr>
      </w:pPr>
      <w:r>
        <w:rPr>
          <w:rFonts w:ascii="Cambria" w:hAnsi="Cambria"/>
          <w:sz w:val="24"/>
          <w:szCs w:val="24"/>
        </w:rPr>
        <w:t xml:space="preserve"> </w:t>
      </w:r>
    </w:p>
    <w:sectPr w:rsidR="00E40E91" w:rsidRPr="00E40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D6603"/>
    <w:multiLevelType w:val="hybridMultilevel"/>
    <w:tmpl w:val="4F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F5D9D"/>
    <w:multiLevelType w:val="hybridMultilevel"/>
    <w:tmpl w:val="2086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FE"/>
    <w:rsid w:val="00006A76"/>
    <w:rsid w:val="000D0C11"/>
    <w:rsid w:val="001163F0"/>
    <w:rsid w:val="001315B4"/>
    <w:rsid w:val="00133896"/>
    <w:rsid w:val="0017503D"/>
    <w:rsid w:val="00184971"/>
    <w:rsid w:val="001A77A1"/>
    <w:rsid w:val="001D6693"/>
    <w:rsid w:val="00210471"/>
    <w:rsid w:val="002261E0"/>
    <w:rsid w:val="00241C86"/>
    <w:rsid w:val="002F15EF"/>
    <w:rsid w:val="00304CAC"/>
    <w:rsid w:val="003112DB"/>
    <w:rsid w:val="00333C8E"/>
    <w:rsid w:val="00371963"/>
    <w:rsid w:val="003735B5"/>
    <w:rsid w:val="003901A3"/>
    <w:rsid w:val="003A01E5"/>
    <w:rsid w:val="003B7434"/>
    <w:rsid w:val="00403A05"/>
    <w:rsid w:val="004454DD"/>
    <w:rsid w:val="00466F92"/>
    <w:rsid w:val="004C75F0"/>
    <w:rsid w:val="004F2250"/>
    <w:rsid w:val="00536F44"/>
    <w:rsid w:val="00592EB0"/>
    <w:rsid w:val="005A1C49"/>
    <w:rsid w:val="005A7A08"/>
    <w:rsid w:val="00645DBA"/>
    <w:rsid w:val="006760F9"/>
    <w:rsid w:val="00684F19"/>
    <w:rsid w:val="00695833"/>
    <w:rsid w:val="006C6DCD"/>
    <w:rsid w:val="006C749B"/>
    <w:rsid w:val="006D3992"/>
    <w:rsid w:val="0072606E"/>
    <w:rsid w:val="007529C8"/>
    <w:rsid w:val="007D5CE6"/>
    <w:rsid w:val="00817CDB"/>
    <w:rsid w:val="00821100"/>
    <w:rsid w:val="00845C00"/>
    <w:rsid w:val="008E5DCD"/>
    <w:rsid w:val="008E6DD2"/>
    <w:rsid w:val="008F45B0"/>
    <w:rsid w:val="0090232F"/>
    <w:rsid w:val="00943EB4"/>
    <w:rsid w:val="009960B6"/>
    <w:rsid w:val="00997401"/>
    <w:rsid w:val="009A7359"/>
    <w:rsid w:val="009B6ED1"/>
    <w:rsid w:val="00A80D65"/>
    <w:rsid w:val="00A94BB3"/>
    <w:rsid w:val="00AA7EE5"/>
    <w:rsid w:val="00AC730E"/>
    <w:rsid w:val="00AE71E7"/>
    <w:rsid w:val="00B07404"/>
    <w:rsid w:val="00B14827"/>
    <w:rsid w:val="00B1623F"/>
    <w:rsid w:val="00B400C8"/>
    <w:rsid w:val="00C957BE"/>
    <w:rsid w:val="00C972FF"/>
    <w:rsid w:val="00CA24BD"/>
    <w:rsid w:val="00CB21A7"/>
    <w:rsid w:val="00D13D62"/>
    <w:rsid w:val="00D36F43"/>
    <w:rsid w:val="00D70BBE"/>
    <w:rsid w:val="00D87158"/>
    <w:rsid w:val="00E1229F"/>
    <w:rsid w:val="00E244FE"/>
    <w:rsid w:val="00E40E91"/>
    <w:rsid w:val="00E42B05"/>
    <w:rsid w:val="00E4785F"/>
    <w:rsid w:val="00EC613D"/>
    <w:rsid w:val="00EF7045"/>
    <w:rsid w:val="00F5348D"/>
    <w:rsid w:val="00F54229"/>
    <w:rsid w:val="00FC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7DA1-36F2-4172-89D6-B9105D0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91"/>
    <w:rPr>
      <w:color w:val="0563C1"/>
      <w:u w:val="single"/>
    </w:rPr>
  </w:style>
  <w:style w:type="character" w:customStyle="1" w:styleId="apple-style-span">
    <w:name w:val="apple-style-span"/>
    <w:basedOn w:val="DefaultParagraphFont"/>
    <w:rsid w:val="00E40E91"/>
  </w:style>
  <w:style w:type="paragraph" w:styleId="ListParagraph">
    <w:name w:val="List Paragraph"/>
    <w:basedOn w:val="Normal"/>
    <w:uiPriority w:val="34"/>
    <w:qFormat/>
    <w:rsid w:val="00B14827"/>
    <w:pPr>
      <w:ind w:left="720"/>
      <w:contextualSpacing/>
    </w:pPr>
  </w:style>
  <w:style w:type="character" w:styleId="FollowedHyperlink">
    <w:name w:val="FollowedHyperlink"/>
    <w:basedOn w:val="DefaultParagraphFont"/>
    <w:uiPriority w:val="99"/>
    <w:semiHidden/>
    <w:unhideWhenUsed/>
    <w:rsid w:val="005A1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90212">
      <w:bodyDiv w:val="1"/>
      <w:marLeft w:val="0"/>
      <w:marRight w:val="0"/>
      <w:marTop w:val="0"/>
      <w:marBottom w:val="0"/>
      <w:divBdr>
        <w:top w:val="none" w:sz="0" w:space="0" w:color="auto"/>
        <w:left w:val="none" w:sz="0" w:space="0" w:color="auto"/>
        <w:bottom w:val="none" w:sz="0" w:space="0" w:color="auto"/>
        <w:right w:val="none" w:sz="0" w:space="0" w:color="auto"/>
      </w:divBdr>
    </w:div>
    <w:div w:id="18344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hlskids.com" TargetMode="External"/><Relationship Id="rId3" Type="http://schemas.openxmlformats.org/officeDocument/2006/relationships/settings" Target="settings.xml"/><Relationship Id="rId7" Type="http://schemas.openxmlformats.org/officeDocument/2006/relationships/hyperlink" Target="http://www.m4ra.org/instruction-sessions-2014-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4ra.org/2014/12/school-visits-ideas-organize-etc/" TargetMode="External"/><Relationship Id="rId11" Type="http://schemas.openxmlformats.org/officeDocument/2006/relationships/theme" Target="theme/theme1.xml"/><Relationship Id="rId5" Type="http://schemas.openxmlformats.org/officeDocument/2006/relationships/hyperlink" Target="http://www.m4ra.org/2015/02/mentor-training-osu-mar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4ra.org/2015/02/kohls-cares-scholarship-program-now-accepting-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OCECD</dc:creator>
  <cp:keywords/>
  <dc:description/>
  <cp:lastModifiedBy>OCECD</cp:lastModifiedBy>
  <cp:revision>2</cp:revision>
  <dcterms:created xsi:type="dcterms:W3CDTF">2015-04-01T16:28:00Z</dcterms:created>
  <dcterms:modified xsi:type="dcterms:W3CDTF">2015-04-01T16:28:00Z</dcterms:modified>
</cp:coreProperties>
</file>